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100" w:after="0"/>
        <w:jc w:val="center"/>
        <w:rPr>
          <w:rFonts w:asciiTheme="minorHAnsi" w:cstheme="minorBidi" w:eastAsiaTheme="minorEastAsia" w:hAnsiTheme="minorHAnsi"/>
          <w:b/>
          <w:bCs/>
          <w:color w:val="auto"/>
          <w:sz w:val="20"/>
          <w:szCs w:val="20"/>
        </w:rPr>
      </w:pPr>
      <w:r>
        <w:rPr>
          <w:rFonts w:asciiTheme="minorHAnsi" w:cstheme="minorBidi" w:eastAsiaTheme="minorEastAsia" w:hAnsiTheme="minorHAnsi"/>
          <w:b/>
          <w:bCs/>
          <w:color w:val="auto"/>
          <w:sz w:val="20"/>
          <w:szCs w:val="20"/>
        </w:rPr>
        <w:t>Zgłaszanie zdarzeń niepożądanych</w:t>
      </w:r>
    </w:p>
    <w:p>
      <w:pPr>
        <w:pStyle w:val="Normal"/>
        <w:spacing w:before="100" w:after="0"/>
        <w:jc w:val="center"/>
        <w:rPr>
          <w:b/>
          <w:bCs/>
        </w:rPr>
      </w:pPr>
      <w:r>
        <w:rPr>
          <w:b/>
          <w:bCs/>
        </w:rPr>
        <w:t>Cel zgłoszeń</w:t>
      </w:r>
    </w:p>
    <w:p>
      <w:pPr>
        <w:pStyle w:val="Normal"/>
        <w:spacing w:before="100" w:after="0"/>
        <w:jc w:val="both"/>
        <w:rPr/>
      </w:pPr>
      <w:r>
        <w:rPr/>
        <w:t xml:space="preserve">W trosce o poprawę jakości opieki i bezpieczeństwa pacjentów zachęcamy do zgłaszania zdarzeń niepożądanych, które miały miejsce na terenie </w:t>
      </w:r>
      <w:r>
        <w:rPr/>
        <w:t>Przychodni Wieliszew</w:t>
      </w:r>
      <w:r>
        <w:rPr/>
        <w:t xml:space="preserve"> podczas udzielania świadczeń zdrowotnych. Państwa zgłoszenia pomogą nam zidentyfikować przyczyny takich zdarzeń oraz wdrożyć działania korygujące, aby uniknąć podobnych sytuacji w przyszłości. Celem zgłoszenia nie jest poszukiwanie winnych, lecz poprawa bezpieczeństwa.</w:t>
      </w:r>
    </w:p>
    <w:p>
      <w:pPr>
        <w:pStyle w:val="Normal"/>
        <w:spacing w:before="100" w:after="0"/>
        <w:jc w:val="center"/>
        <w:rPr/>
      </w:pPr>
      <w:r>
        <w:rPr>
          <w:b/>
          <w:bCs/>
        </w:rPr>
        <w:t>Definicja zdarzenia niepożądanego</w:t>
      </w:r>
    </w:p>
    <w:p>
      <w:pPr>
        <w:pStyle w:val="Normal"/>
        <w:spacing w:before="100" w:after="0"/>
        <w:jc w:val="both"/>
        <w:rPr/>
      </w:pPr>
      <w:r>
        <w:rPr/>
        <w:t>Zdarzenie niepożądane zgodnie z Ustawą o jakości w opiece zdrowotnej i bezpieczeństwie pacjenta Dz. U. 2023 poz.1692, to zdarzenie zaistniałe w trakcie udzielania lub w efekcie udzielania bądź zaniechania udzielania świadczenia opieki zdrowotnej, powodujące lub mogące spowodować negatywny skutek dla zdrowia lub życia pacjenta, w szczególności zgon, uszczerbek na zdrowiu lub rozstrój zdrowia, chorobę, zagrożenie życia, konieczność hospitalizacji albo jej przedłużenia, a także uszkodzenie ciała lub rozstrój zdrowia płodu.</w:t>
      </w:r>
    </w:p>
    <w:p>
      <w:pPr>
        <w:pStyle w:val="Normal"/>
        <w:spacing w:before="100" w:after="0"/>
        <w:jc w:val="center"/>
        <w:rPr/>
      </w:pPr>
      <w:r>
        <w:rPr>
          <w:b/>
          <w:bCs/>
        </w:rPr>
        <w:t>Co nie jest zdarzeniem niepożądanym</w:t>
      </w:r>
    </w:p>
    <w:p>
      <w:pPr>
        <w:pStyle w:val="Normal"/>
        <w:spacing w:before="100" w:after="0"/>
        <w:jc w:val="both"/>
        <w:rPr/>
      </w:pPr>
      <w:r>
        <w:rPr/>
        <w:t>Nie uznaje się za zdarzenie niepożądane sytuacji, w której negatywny skutek jest przewidywanym efektem prawidłowo udzielonego świadczenia.</w:t>
      </w:r>
    </w:p>
    <w:p>
      <w:pPr>
        <w:pStyle w:val="Normal"/>
        <w:spacing w:before="100" w:after="0"/>
        <w:jc w:val="center"/>
        <w:rPr/>
      </w:pPr>
      <w:r>
        <w:rPr>
          <w:b/>
          <w:bCs/>
          <w:color w:val="000000"/>
        </w:rPr>
        <w:t>Przykłady zdarzeń niepożądanych</w:t>
      </w:r>
    </w:p>
    <w:p>
      <w:pPr>
        <w:pStyle w:val="Normal"/>
        <w:numPr>
          <w:ilvl w:val="0"/>
          <w:numId w:val="1"/>
        </w:numPr>
        <w:spacing w:before="100" w:after="0"/>
        <w:jc w:val="both"/>
        <w:rPr/>
      </w:pPr>
      <w:r>
        <w:rPr/>
        <w:t>Błąd w podawaniu leku, np.: niewłaściwy lek, dawka lub droga podania.</w:t>
      </w:r>
    </w:p>
    <w:p>
      <w:pPr>
        <w:pStyle w:val="Normal"/>
        <w:numPr>
          <w:ilvl w:val="0"/>
          <w:numId w:val="1"/>
        </w:numPr>
        <w:spacing w:before="100" w:after="0"/>
        <w:jc w:val="both"/>
        <w:rPr/>
      </w:pPr>
      <w:r>
        <w:rPr/>
        <w:t>Błąd w realizacji procedury medycznej, np.: operowanie niewłaściwej strony, pozostawienie ciała obcego w polu operacyjnym.</w:t>
      </w:r>
    </w:p>
    <w:p>
      <w:pPr>
        <w:pStyle w:val="Normal"/>
        <w:numPr>
          <w:ilvl w:val="0"/>
          <w:numId w:val="1"/>
        </w:numPr>
        <w:spacing w:before="100" w:after="0"/>
        <w:jc w:val="both"/>
        <w:rPr/>
      </w:pPr>
      <w:r>
        <w:rPr/>
        <w:t>Powikłanie pooperacyjne: infekcja, zakrzepica, zator.</w:t>
      </w:r>
    </w:p>
    <w:p>
      <w:pPr>
        <w:pStyle w:val="Normal"/>
        <w:numPr>
          <w:ilvl w:val="0"/>
          <w:numId w:val="1"/>
        </w:numPr>
        <w:spacing w:before="100" w:after="0"/>
        <w:jc w:val="both"/>
        <w:rPr/>
      </w:pPr>
      <w:r>
        <w:rPr/>
        <w:t>Upadek pacjenta w szpitalu, powodujący uraz.</w:t>
      </w:r>
    </w:p>
    <w:p>
      <w:pPr>
        <w:pStyle w:val="Normal"/>
        <w:numPr>
          <w:ilvl w:val="0"/>
          <w:numId w:val="1"/>
        </w:numPr>
        <w:spacing w:before="100" w:after="0"/>
        <w:jc w:val="both"/>
        <w:rPr/>
      </w:pPr>
      <w:r>
        <w:rPr/>
        <w:t>Zbyt późne udzielenie pomocy - nieterminowe dostarczenie opieki.</w:t>
      </w:r>
    </w:p>
    <w:p>
      <w:pPr>
        <w:pStyle w:val="Normal"/>
        <w:spacing w:before="100" w:after="0"/>
        <w:jc w:val="center"/>
        <w:rPr>
          <w:b/>
          <w:bCs/>
        </w:rPr>
      </w:pPr>
      <w:r>
        <w:rPr>
          <w:b/>
          <w:bCs/>
        </w:rPr>
        <w:t>Kto może zgłosić zdarzenie</w:t>
      </w:r>
    </w:p>
    <w:p>
      <w:pPr>
        <w:pStyle w:val="Normal"/>
        <w:numPr>
          <w:ilvl w:val="0"/>
          <w:numId w:val="2"/>
        </w:numPr>
        <w:spacing w:before="100" w:after="0"/>
        <w:jc w:val="both"/>
        <w:rPr/>
      </w:pPr>
      <w:r>
        <w:rPr/>
        <w:t>Pacjent</w:t>
      </w:r>
    </w:p>
    <w:p>
      <w:pPr>
        <w:pStyle w:val="Normal"/>
        <w:numPr>
          <w:ilvl w:val="0"/>
          <w:numId w:val="2"/>
        </w:numPr>
        <w:spacing w:before="100" w:after="0"/>
        <w:jc w:val="both"/>
        <w:rPr/>
      </w:pPr>
      <w:r>
        <w:rPr/>
        <w:t>Członek rodziny pacjenta</w:t>
      </w:r>
    </w:p>
    <w:p>
      <w:pPr>
        <w:pStyle w:val="Normal"/>
        <w:numPr>
          <w:ilvl w:val="0"/>
          <w:numId w:val="2"/>
        </w:numPr>
        <w:spacing w:before="100" w:after="0"/>
        <w:jc w:val="both"/>
        <w:rPr/>
      </w:pPr>
      <w:r>
        <w:rPr/>
        <w:t>Świadek zdarzenia</w:t>
      </w:r>
    </w:p>
    <w:p>
      <w:pPr>
        <w:pStyle w:val="Normal"/>
        <w:numPr>
          <w:ilvl w:val="0"/>
          <w:numId w:val="2"/>
        </w:numPr>
        <w:spacing w:before="100" w:after="0"/>
        <w:jc w:val="both"/>
        <w:rPr/>
      </w:pPr>
      <w:r>
        <w:rPr/>
        <w:t>Personel medyczny i pomocniczy.</w:t>
      </w:r>
    </w:p>
    <w:p>
      <w:pPr>
        <w:pStyle w:val="Normal"/>
        <w:spacing w:before="100" w:after="0"/>
        <w:jc w:val="center"/>
        <w:rPr>
          <w:b/>
          <w:bCs/>
        </w:rPr>
      </w:pPr>
      <w:r>
        <w:rPr>
          <w:b/>
          <w:bCs/>
        </w:rPr>
        <w:t>Jak zgłosić zdarzenie</w:t>
      </w:r>
    </w:p>
    <w:p>
      <w:pPr>
        <w:pStyle w:val="Normal"/>
        <w:numPr>
          <w:ilvl w:val="0"/>
          <w:numId w:val="0"/>
        </w:numPr>
        <w:spacing w:before="100" w:after="0"/>
        <w:ind w:hanging="0" w:start="720"/>
        <w:jc w:val="both"/>
        <w:rPr/>
      </w:pPr>
      <w:r>
        <w:rPr/>
        <w:t>Zgłoszenia można dokonać anonimowo:</w:t>
      </w:r>
    </w:p>
    <w:p>
      <w:pPr>
        <w:pStyle w:val="Normal"/>
        <w:numPr>
          <w:ilvl w:val="0"/>
          <w:numId w:val="2"/>
        </w:numPr>
        <w:spacing w:before="100" w:after="0"/>
        <w:jc w:val="start"/>
        <w:rPr/>
      </w:pPr>
      <w:r>
        <w:rPr/>
        <w:t>wysyłając formularz w wersji papierowej</w:t>
      </w:r>
      <w:r>
        <w:rPr>
          <w:rFonts w:eastAsia="" w:cs="" w:cstheme="minorBidi" w:eastAsiaTheme="minorEastAsia"/>
          <w:color w:val="auto"/>
          <w:kern w:val="0"/>
          <w:sz w:val="20"/>
          <w:szCs w:val="20"/>
          <w:lang w:val="pl-PL" w:eastAsia="en-US" w:bidi="ar-SA"/>
        </w:rPr>
        <w:t xml:space="preserve"> na adres: </w:t>
      </w:r>
      <w:r>
        <w:rPr>
          <w:rFonts w:eastAsia="" w:cs="" w:cstheme="minorBidi" w:eastAsiaTheme="minorEastAsia"/>
          <w:color w:val="auto"/>
          <w:kern w:val="0"/>
          <w:sz w:val="20"/>
          <w:szCs w:val="20"/>
          <w:lang w:val="pl-PL" w:eastAsia="en-US" w:bidi="ar-SA"/>
        </w:rPr>
        <w:t xml:space="preserve">SPZOZ Wieliszew </w:t>
      </w:r>
      <w:r>
        <w:rPr>
          <w:rFonts w:eastAsia="" w:cs="" w:cstheme="minorBidi" w:eastAsiaTheme="minorEastAsia"/>
          <w:color w:val="auto"/>
          <w:kern w:val="0"/>
          <w:sz w:val="20"/>
          <w:szCs w:val="20"/>
          <w:lang w:val="pl-PL" w:eastAsia="en-US" w:bidi="ar-SA"/>
        </w:rPr>
        <w:t xml:space="preserve">ul. Nowodworska 57, 05-124 Skrzeszew </w:t>
      </w:r>
    </w:p>
    <w:p>
      <w:pPr>
        <w:pStyle w:val="Normal"/>
        <w:numPr>
          <w:ilvl w:val="0"/>
          <w:numId w:val="2"/>
        </w:numPr>
        <w:spacing w:before="100" w:after="0"/>
        <w:jc w:val="both"/>
        <w:rPr/>
      </w:pPr>
      <w:r>
        <w:rPr/>
        <w:t xml:space="preserve">osobiście personelowi </w:t>
      </w:r>
      <w:r>
        <w:rPr/>
        <w:t>Przychodni Wieliszew</w:t>
      </w:r>
      <w:r>
        <w:rPr/>
        <w:t>, który dokona zgłoszenia zdarzenia zgodnie z obowiązującymi procedurami.</w:t>
      </w:r>
    </w:p>
    <w:p>
      <w:pPr>
        <w:pStyle w:val="Normal"/>
        <w:spacing w:before="100" w:after="0"/>
        <w:jc w:val="center"/>
        <w:rPr>
          <w:b/>
          <w:bCs/>
        </w:rPr>
      </w:pPr>
      <w:r>
        <w:rPr>
          <w:b/>
          <w:bCs/>
        </w:rPr>
        <w:t>Poufność i bezpieczeństwo zgłaszającego</w:t>
      </w:r>
    </w:p>
    <w:p>
      <w:pPr>
        <w:pStyle w:val="Normal"/>
        <w:spacing w:before="100" w:after="0"/>
        <w:jc w:val="both"/>
        <w:rPr/>
      </w:pPr>
      <w:r>
        <w:rPr/>
        <w:t>Wszystkie informacje podane w zgłoszeniu są poufne. Zgłoszenie nie powoduje żadnych konsekwencji dla osoby zgłaszającej.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20" w:right="1417" w:gutter="0" w:header="708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right" w:pos="9072" w:leader="none"/>
      </w:tabs>
      <w:jc w:val="center"/>
      <w:rPr>
        <w:color w:val="999999"/>
      </w:rPr>
    </w:pPr>
    <w:r>
      <w:rPr>
        <w:color w:val="999999"/>
        <w:lang w:val="en-US"/>
      </w:rPr>
      <w:t>Tel. 22 782 20 32</w:t>
    </w:r>
  </w:p>
  <w:p>
    <w:pPr>
      <w:pStyle w:val="Footer"/>
      <w:tabs>
        <w:tab w:val="clear" w:pos="4536"/>
        <w:tab w:val="right" w:pos="9072" w:leader="none"/>
      </w:tabs>
      <w:spacing w:before="0" w:afterAutospacing="1"/>
      <w:jc w:val="center"/>
      <w:rPr>
        <w:color w:val="999999"/>
      </w:rPr>
    </w:pPr>
    <w:r>
      <w:rPr>
        <w:color w:val="999999"/>
        <w:lang w:val="en-US"/>
      </w:rPr>
      <w:t>e-mail: sekretariat@przychodniawieliszew.pl</w:t>
    </w:r>
  </w:p>
  <w:p>
    <w:pPr>
      <w:pStyle w:val="Footer"/>
      <w:tabs>
        <w:tab w:val="clear" w:pos="4536"/>
        <w:tab w:val="right" w:pos="9072" w:leader="none"/>
      </w:tabs>
      <w:jc w:val="center"/>
      <w:rPr>
        <w:color w:val="999999"/>
      </w:rPr>
    </w:pPr>
    <w:r>
      <w:rPr>
        <w:color w:val="999999"/>
      </w:rPr>
      <w:t>NIP 536-16-39-677</w:t>
    </w:r>
  </w:p>
  <w:p>
    <w:pPr>
      <w:pStyle w:val="Footer"/>
      <w:tabs>
        <w:tab w:val="clear" w:pos="4536"/>
        <w:tab w:val="right" w:pos="9072" w:leader="none"/>
      </w:tabs>
      <w:jc w:val="center"/>
      <w:rPr>
        <w:color w:val="999999"/>
      </w:rPr>
    </w:pPr>
    <w:r>
      <w:rPr>
        <w:color w:val="999999"/>
      </w:rPr>
      <w:t>Regon 016123724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right" w:pos="9072" w:leader="none"/>
      </w:tabs>
      <w:jc w:val="center"/>
      <w:rPr>
        <w:color w:val="999999"/>
      </w:rPr>
    </w:pPr>
    <w:r>
      <w:rPr>
        <w:color w:val="999999"/>
        <w:lang w:val="en-US"/>
      </w:rPr>
      <w:t>Tel. 22 782 20 32</w:t>
    </w:r>
  </w:p>
  <w:p>
    <w:pPr>
      <w:pStyle w:val="Footer"/>
      <w:tabs>
        <w:tab w:val="clear" w:pos="4536"/>
        <w:tab w:val="right" w:pos="9072" w:leader="none"/>
      </w:tabs>
      <w:spacing w:before="0" w:afterAutospacing="1"/>
      <w:jc w:val="center"/>
      <w:rPr>
        <w:color w:val="999999"/>
      </w:rPr>
    </w:pPr>
    <w:r>
      <w:rPr>
        <w:color w:val="999999"/>
        <w:lang w:val="en-US"/>
      </w:rPr>
      <w:t>e-mail: sekretariat@przychodniawieliszew.pl</w:t>
    </w:r>
  </w:p>
  <w:p>
    <w:pPr>
      <w:pStyle w:val="Footer"/>
      <w:tabs>
        <w:tab w:val="clear" w:pos="4536"/>
        <w:tab w:val="right" w:pos="9072" w:leader="none"/>
      </w:tabs>
      <w:jc w:val="center"/>
      <w:rPr>
        <w:color w:val="999999"/>
      </w:rPr>
    </w:pPr>
    <w:r>
      <w:rPr>
        <w:color w:val="999999"/>
      </w:rPr>
      <w:t>NIP 536-16-39-677</w:t>
    </w:r>
  </w:p>
  <w:p>
    <w:pPr>
      <w:pStyle w:val="Footer"/>
      <w:tabs>
        <w:tab w:val="clear" w:pos="4536"/>
        <w:tab w:val="right" w:pos="9072" w:leader="none"/>
      </w:tabs>
      <w:jc w:val="center"/>
      <w:rPr>
        <w:color w:val="999999"/>
      </w:rPr>
    </w:pPr>
    <w:r>
      <w:rPr>
        <w:color w:val="999999"/>
      </w:rPr>
      <w:t>Regon 016123724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both"/>
      <w:rPr>
        <w:color w:val="999999"/>
      </w:rPr>
    </w:pPr>
    <w: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3855720</wp:posOffset>
          </wp:positionH>
          <wp:positionV relativeFrom="paragraph">
            <wp:posOffset>-177800</wp:posOffset>
          </wp:positionV>
          <wp:extent cx="1896110" cy="890270"/>
          <wp:effectExtent l="0" t="0" r="0" b="0"/>
          <wp:wrapNone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999999"/>
      </w:rPr>
      <w:t>Samodzielny Publiczny Opieki Zdrowotnej Wieliszew</w:t>
    </w:r>
  </w:p>
  <w:p>
    <w:pPr>
      <w:pStyle w:val="Header"/>
      <w:jc w:val="both"/>
      <w:rPr>
        <w:color w:val="999999"/>
      </w:rPr>
    </w:pPr>
    <w:r>
      <w:rPr>
        <w:color w:val="999999"/>
      </w:rPr>
      <w:t>05-135 Wieliszew</w:t>
    </w:r>
  </w:p>
  <w:p>
    <w:pPr>
      <w:pStyle w:val="Header"/>
      <w:spacing w:before="0" w:afterAutospacing="1"/>
      <w:jc w:val="both"/>
      <w:rPr>
        <w:color w:val="999999"/>
      </w:rPr>
    </w:pPr>
    <w:r>
      <w:rPr>
        <w:color w:val="999999"/>
      </w:rPr>
      <w:t>Ul. Krzysztofa Kamila Baczyńskiego 1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both"/>
      <w:rPr>
        <w:color w:val="999999"/>
      </w:rPr>
    </w:pPr>
    <w: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3855720</wp:posOffset>
          </wp:positionH>
          <wp:positionV relativeFrom="paragraph">
            <wp:posOffset>-177800</wp:posOffset>
          </wp:positionV>
          <wp:extent cx="1896110" cy="890270"/>
          <wp:effectExtent l="0" t="0" r="0" b="0"/>
          <wp:wrapNone/>
          <wp:docPr id="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999999"/>
      </w:rPr>
      <w:t>Samodzielny Publiczny Opieki Zdrowotnej Wieliszew</w:t>
    </w:r>
  </w:p>
  <w:p>
    <w:pPr>
      <w:pStyle w:val="Header"/>
      <w:jc w:val="both"/>
      <w:rPr>
        <w:color w:val="999999"/>
      </w:rPr>
    </w:pPr>
    <w:r>
      <w:rPr>
        <w:color w:val="999999"/>
      </w:rPr>
      <w:t>05-135 Wieliszew</w:t>
    </w:r>
  </w:p>
  <w:p>
    <w:pPr>
      <w:pStyle w:val="Header"/>
      <w:spacing w:before="0" w:afterAutospacing="1"/>
      <w:jc w:val="both"/>
      <w:rPr>
        <w:color w:val="999999"/>
      </w:rPr>
    </w:pPr>
    <w:r>
      <w:rPr>
        <w:color w:val="999999"/>
      </w:rPr>
      <w:t>Ul. Krzysztofa Kamila Baczyńskiego 1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2aa6"/>
    <w:pPr>
      <w:widowControl/>
      <w:suppressAutoHyphens w:val="true"/>
      <w:bidi w:val="0"/>
      <w:spacing w:lineRule="auto" w:line="276" w:before="10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022aa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after="0"/>
      <w:outlineLvl w:val="0"/>
    </w:pPr>
    <w:rPr>
      <w:caps/>
      <w:color w:themeColor="background1"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022aa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100"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022aa6"/>
    <w:pPr>
      <w:pBdr>
        <w:top w:val="single" w:sz="6" w:space="2" w:color="5B9BD5" w:themeColor="accent1"/>
      </w:pBdr>
      <w:spacing w:before="300" w:after="0"/>
      <w:outlineLvl w:val="2"/>
    </w:pPr>
    <w:rPr>
      <w:caps/>
      <w:color w:themeColor="accent1" w:themeShade="7f" w:val="1F4D78"/>
      <w:spacing w:val="15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022aa6"/>
    <w:pPr>
      <w:pBdr>
        <w:top w:val="dotted" w:sz="6" w:space="2" w:color="5B9BD5" w:themeColor="accent1"/>
      </w:pBdr>
      <w:spacing w:before="200" w:after="0"/>
      <w:outlineLvl w:val="3"/>
    </w:pPr>
    <w:rPr>
      <w:caps/>
      <w:color w:themeColor="accent1" w:themeShade="bf" w:val="2E74B5"/>
      <w:spacing w:val="10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022aa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themeColor="accent1" w:themeShade="bf" w:val="2E74B5"/>
      <w:spacing w:val="10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022aa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themeColor="accent1" w:themeShade="bf" w:val="2E74B5"/>
      <w:spacing w:val="10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022aa6"/>
    <w:pPr>
      <w:spacing w:before="200" w:after="0"/>
      <w:outlineLvl w:val="6"/>
    </w:pPr>
    <w:rPr>
      <w:caps/>
      <w:color w:themeColor="accent1" w:themeShade="bf" w:val="2E74B5"/>
      <w:spacing w:val="10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022aa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022aa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022aa6"/>
    <w:rPr>
      <w:b/>
      <w:bCs/>
    </w:rPr>
  </w:style>
  <w:style w:type="character" w:styleId="Nagwek1Znak" w:customStyle="1">
    <w:name w:val="Nagłówek 1 Znak"/>
    <w:basedOn w:val="DefaultParagraphFont"/>
    <w:uiPriority w:val="9"/>
    <w:qFormat/>
    <w:rsid w:val="00022aa6"/>
    <w:rPr>
      <w:caps/>
      <w:color w:themeColor="background1" w:val="FFFFFF"/>
      <w:spacing w:val="15"/>
      <w:sz w:val="22"/>
      <w:szCs w:val="22"/>
      <w:shd w:fill="5B9BD5" w:val="clear"/>
    </w:rPr>
  </w:style>
  <w:style w:type="character" w:styleId="Nagwek2Znak" w:customStyle="1">
    <w:name w:val="Nagłówek 2 Znak"/>
    <w:basedOn w:val="DefaultParagraphFont"/>
    <w:uiPriority w:val="9"/>
    <w:semiHidden/>
    <w:qFormat/>
    <w:rsid w:val="00022aa6"/>
    <w:rPr>
      <w:caps/>
      <w:spacing w:val="15"/>
      <w:shd w:fill="DEEAF6" w:val="clear"/>
    </w:rPr>
  </w:style>
  <w:style w:type="character" w:styleId="Nagwek3Znak" w:customStyle="1">
    <w:name w:val="Nagłówek 3 Znak"/>
    <w:basedOn w:val="DefaultParagraphFont"/>
    <w:uiPriority w:val="9"/>
    <w:semiHidden/>
    <w:qFormat/>
    <w:rsid w:val="00022aa6"/>
    <w:rPr>
      <w:caps/>
      <w:color w:themeColor="accent1" w:themeShade="7f" w:val="1F4D78"/>
      <w:spacing w:val="15"/>
    </w:rPr>
  </w:style>
  <w:style w:type="character" w:styleId="Nagwek4Znak" w:customStyle="1">
    <w:name w:val="Nagłówek 4 Znak"/>
    <w:basedOn w:val="DefaultParagraphFont"/>
    <w:uiPriority w:val="9"/>
    <w:semiHidden/>
    <w:qFormat/>
    <w:rsid w:val="00022aa6"/>
    <w:rPr>
      <w:caps/>
      <w:color w:themeColor="accent1" w:themeShade="bf" w:val="2E74B5"/>
      <w:spacing w:val="10"/>
    </w:rPr>
  </w:style>
  <w:style w:type="character" w:styleId="Nagwek5Znak" w:customStyle="1">
    <w:name w:val="Nagłówek 5 Znak"/>
    <w:basedOn w:val="DefaultParagraphFont"/>
    <w:uiPriority w:val="9"/>
    <w:semiHidden/>
    <w:qFormat/>
    <w:rsid w:val="00022aa6"/>
    <w:rPr>
      <w:caps/>
      <w:color w:themeColor="accent1" w:themeShade="bf" w:val="2E74B5"/>
      <w:spacing w:val="10"/>
    </w:rPr>
  </w:style>
  <w:style w:type="character" w:styleId="Nagwek6Znak" w:customStyle="1">
    <w:name w:val="Nagłówek 6 Znak"/>
    <w:basedOn w:val="DefaultParagraphFont"/>
    <w:uiPriority w:val="9"/>
    <w:semiHidden/>
    <w:qFormat/>
    <w:rsid w:val="00022aa6"/>
    <w:rPr>
      <w:caps/>
      <w:color w:themeColor="accent1" w:themeShade="bf" w:val="2E74B5"/>
      <w:spacing w:val="10"/>
    </w:rPr>
  </w:style>
  <w:style w:type="character" w:styleId="Nagwek7Znak" w:customStyle="1">
    <w:name w:val="Nagłówek 7 Znak"/>
    <w:basedOn w:val="DefaultParagraphFont"/>
    <w:uiPriority w:val="9"/>
    <w:semiHidden/>
    <w:qFormat/>
    <w:rsid w:val="00022aa6"/>
    <w:rPr>
      <w:caps/>
      <w:color w:themeColor="accent1" w:themeShade="bf" w:val="2E74B5"/>
      <w:spacing w:val="10"/>
    </w:rPr>
  </w:style>
  <w:style w:type="character" w:styleId="Nagwek8Znak" w:customStyle="1">
    <w:name w:val="Nagłówek 8 Znak"/>
    <w:basedOn w:val="DefaultParagraphFont"/>
    <w:uiPriority w:val="9"/>
    <w:semiHidden/>
    <w:qFormat/>
    <w:rsid w:val="00022aa6"/>
    <w:rPr>
      <w:caps/>
      <w:spacing w:val="10"/>
      <w:sz w:val="18"/>
      <w:szCs w:val="18"/>
    </w:rPr>
  </w:style>
  <w:style w:type="character" w:styleId="Nagwek9Znak" w:customStyle="1">
    <w:name w:val="Nagłówek 9 Znak"/>
    <w:basedOn w:val="DefaultParagraphFont"/>
    <w:uiPriority w:val="9"/>
    <w:semiHidden/>
    <w:qFormat/>
    <w:rsid w:val="00022aa6"/>
    <w:rPr>
      <w:i/>
      <w:iCs/>
      <w:caps/>
      <w:spacing w:val="10"/>
      <w:sz w:val="18"/>
      <w:szCs w:val="18"/>
    </w:rPr>
  </w:style>
  <w:style w:type="character" w:styleId="TytuZnak" w:customStyle="1">
    <w:name w:val="Tytuł Znak"/>
    <w:basedOn w:val="DefaultParagraphFont"/>
    <w:uiPriority w:val="10"/>
    <w:qFormat/>
    <w:rsid w:val="00022aa6"/>
    <w:rPr>
      <w:rFonts w:ascii="Calibri Light" w:hAnsi="Calibri Light" w:eastAsia="" w:cs="" w:asciiTheme="majorHAnsi" w:cstheme="majorBidi" w:eastAsiaTheme="majorEastAsia" w:hAnsiTheme="majorHAnsi"/>
      <w:caps/>
      <w:color w:themeColor="accent1" w:val="5B9BD5"/>
      <w:spacing w:val="10"/>
      <w:sz w:val="52"/>
      <w:szCs w:val="52"/>
    </w:rPr>
  </w:style>
  <w:style w:type="character" w:styleId="PodtytuZnak" w:customStyle="1">
    <w:name w:val="Podtytuł Znak"/>
    <w:basedOn w:val="DefaultParagraphFont"/>
    <w:uiPriority w:val="11"/>
    <w:qFormat/>
    <w:rsid w:val="00022aa6"/>
    <w:rPr>
      <w:caps/>
      <w:color w:themeColor="text1" w:themeTint="a6" w:val="595959"/>
      <w:spacing w:val="10"/>
      <w:sz w:val="21"/>
      <w:szCs w:val="21"/>
    </w:rPr>
  </w:style>
  <w:style w:type="character" w:styleId="Emphasis">
    <w:name w:val="Emphasis"/>
    <w:uiPriority w:val="20"/>
    <w:qFormat/>
    <w:rsid w:val="00022aa6"/>
    <w:rPr>
      <w:caps/>
      <w:color w:themeColor="accent1" w:themeShade="7f" w:val="1F4D78"/>
      <w:spacing w:val="5"/>
    </w:rPr>
  </w:style>
  <w:style w:type="character" w:styleId="CytatZnak" w:customStyle="1">
    <w:name w:val="Cytat Znak"/>
    <w:basedOn w:val="DefaultParagraphFont"/>
    <w:link w:val="Quote"/>
    <w:uiPriority w:val="29"/>
    <w:qFormat/>
    <w:rsid w:val="00022aa6"/>
    <w:rPr>
      <w:i/>
      <w:iCs/>
      <w:sz w:val="24"/>
      <w:szCs w:val="24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022aa6"/>
    <w:rPr>
      <w:color w:themeColor="accent1" w:val="5B9BD5"/>
      <w:sz w:val="24"/>
      <w:szCs w:val="24"/>
    </w:rPr>
  </w:style>
  <w:style w:type="character" w:styleId="SubtleEmphasis">
    <w:name w:val="Subtle Emphasis"/>
    <w:uiPriority w:val="19"/>
    <w:qFormat/>
    <w:rsid w:val="00022aa6"/>
    <w:rPr>
      <w:i/>
      <w:iCs/>
      <w:color w:themeColor="accent1" w:themeShade="7f" w:val="1F4D78"/>
    </w:rPr>
  </w:style>
  <w:style w:type="character" w:styleId="IntenseEmphasis">
    <w:name w:val="Intense Emphasis"/>
    <w:uiPriority w:val="21"/>
    <w:qFormat/>
    <w:rsid w:val="00022aa6"/>
    <w:rPr>
      <w:b/>
      <w:bCs/>
      <w:caps/>
      <w:color w:themeColor="accent1" w:themeShade="7f" w:val="1F4D78"/>
      <w:spacing w:val="10"/>
    </w:rPr>
  </w:style>
  <w:style w:type="character" w:styleId="SubtleReference">
    <w:name w:val="Subtle Reference"/>
    <w:uiPriority w:val="31"/>
    <w:qFormat/>
    <w:rsid w:val="00022aa6"/>
    <w:rPr>
      <w:b/>
      <w:bCs/>
      <w:color w:themeColor="accent1" w:val="5B9BD5"/>
    </w:rPr>
  </w:style>
  <w:style w:type="character" w:styleId="IntenseReference">
    <w:name w:val="Intense Reference"/>
    <w:uiPriority w:val="32"/>
    <w:qFormat/>
    <w:rsid w:val="00022aa6"/>
    <w:rPr>
      <w:b/>
      <w:bCs/>
      <w:i/>
      <w:iCs/>
      <w:caps/>
      <w:color w:themeColor="accent1" w:val="5B9BD5"/>
    </w:rPr>
  </w:style>
  <w:style w:type="character" w:styleId="BookTitle">
    <w:name w:val="Book Title"/>
    <w:uiPriority w:val="33"/>
    <w:qFormat/>
    <w:rsid w:val="00022aa6"/>
    <w:rPr>
      <w:b/>
      <w:bCs/>
      <w:i/>
      <w:iCs/>
      <w:spacing w:val="0"/>
    </w:rPr>
  </w:style>
  <w:style w:type="character" w:styleId="NagwekZnak" w:customStyle="1">
    <w:name w:val="Nagłówek Znak"/>
    <w:basedOn w:val="DefaultParagraphFont"/>
    <w:uiPriority w:val="99"/>
    <w:qFormat/>
    <w:rsid w:val="00022aa6"/>
    <w:rPr/>
  </w:style>
  <w:style w:type="character" w:styleId="StopkaZnak" w:customStyle="1">
    <w:name w:val="Stopka Znak"/>
    <w:basedOn w:val="DefaultParagraphFont"/>
    <w:uiPriority w:val="99"/>
    <w:qFormat/>
    <w:rsid w:val="00022aa6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wypunktowaniauser" w:customStyle="1">
    <w:name w:val="Znaki wypunktowania (user)"/>
    <w:qFormat/>
    <w:rPr>
      <w:rFonts w:ascii="OpenSymbol" w:hAnsi="OpenSymbol" w:eastAsia="OpenSymbol" w:cs="OpenSymbol"/>
      <w:b w:val="false"/>
      <w:bCs w:val="false"/>
    </w:rPr>
  </w:style>
  <w:style w:type="character" w:styleId="Znakinumeracjiuser" w:customStyle="1">
    <w:name w:val="Znaki numeracji (user)"/>
    <w:qFormat/>
    <w:rPr>
      <w:rFonts w:ascii="Arial" w:hAnsi="Arial"/>
      <w:b/>
      <w:bCs/>
      <w:sz w:val="22"/>
      <w:szCs w:val="22"/>
    </w:rPr>
  </w:style>
  <w:style w:type="character" w:styleId="Znakinumeracji">
    <w:name w:val="Znaki numeracji"/>
    <w:qFormat/>
    <w:rPr>
      <w:b/>
      <w:bCs/>
      <w:sz w:val="22"/>
      <w:szCs w:val="22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2aa6"/>
    <w:pPr/>
    <w:rPr>
      <w:b/>
      <w:bCs/>
      <w:color w:themeColor="accent1" w:themeShade="bf" w:val="2E74B5"/>
      <w:sz w:val="16"/>
      <w:szCs w:val="16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 w:customStyle="1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022aa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022aa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itle">
    <w:name w:val="Title"/>
    <w:basedOn w:val="Normal"/>
    <w:next w:val="Normal"/>
    <w:link w:val="TytuZnak"/>
    <w:uiPriority w:val="10"/>
    <w:qFormat/>
    <w:rsid w:val="00022aa6"/>
    <w:pPr>
      <w:spacing w:before="0" w:after="0"/>
    </w:pPr>
    <w:rPr>
      <w:rFonts w:ascii="Calibri Light" w:hAnsi="Calibri Light" w:eastAsia="" w:cs="" w:asciiTheme="majorHAnsi" w:cstheme="majorBidi" w:eastAsiaTheme="majorEastAsia" w:hAnsiTheme="majorHAnsi"/>
      <w:caps/>
      <w:color w:themeColor="accent1" w:val="5B9BD5"/>
      <w:spacing w:val="10"/>
      <w:sz w:val="52"/>
      <w:szCs w:val="52"/>
    </w:rPr>
  </w:style>
  <w:style w:type="paragraph" w:styleId="Subtitle">
    <w:name w:val="Subtitle"/>
    <w:basedOn w:val="Normal"/>
    <w:next w:val="Normal"/>
    <w:link w:val="PodtytuZnak"/>
    <w:uiPriority w:val="11"/>
    <w:qFormat/>
    <w:rsid w:val="00022aa6"/>
    <w:pPr>
      <w:spacing w:lineRule="auto" w:line="240" w:before="0" w:after="500"/>
    </w:pPr>
    <w:rPr>
      <w:caps/>
      <w:color w:themeColor="text1" w:themeTint="a6" w:val="595959"/>
      <w:spacing w:val="10"/>
      <w:sz w:val="21"/>
      <w:szCs w:val="21"/>
    </w:rPr>
  </w:style>
  <w:style w:type="paragraph" w:styleId="NoSpacing">
    <w:name w:val="No Spacing"/>
    <w:uiPriority w:val="1"/>
    <w:qFormat/>
    <w:rsid w:val="00022aa6"/>
    <w:pPr>
      <w:widowControl/>
      <w:suppressAutoHyphens w:val="true"/>
      <w:bidi w:val="0"/>
      <w:spacing w:before="100" w:after="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pl-PL" w:eastAsia="en-US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022aa6"/>
    <w:pPr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022aa6"/>
    <w:pPr>
      <w:spacing w:lineRule="auto" w:line="240" w:before="240" w:after="240"/>
      <w:ind w:start="1080" w:end="1080"/>
      <w:jc w:val="center"/>
    </w:pPr>
    <w:rPr>
      <w:color w:themeColor="accent1" w:val="5B9BD5"/>
      <w:sz w:val="24"/>
      <w:szCs w:val="24"/>
    </w:rPr>
  </w:style>
  <w:style w:type="paragraph" w:styleId="IndexHeading">
    <w:name w:val="index heading"/>
    <w:basedOn w:val="Nagwek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2aa6"/>
    <w:pPr>
      <w:outlineLvl w:val="9"/>
    </w:pPr>
    <w:rPr/>
  </w:style>
  <w:style w:type="paragraph" w:styleId="Footer">
    <w:name w:val="footer"/>
    <w:basedOn w:val="Normal"/>
    <w:link w:val="StopkaZnak"/>
    <w:uiPriority w:val="99"/>
    <w:unhideWhenUsed/>
    <w:rsid w:val="00022aa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niapozioma" w:customStyle="1">
    <w:name w:val="Linia pozioma"/>
    <w:basedOn w:val="Normal"/>
    <w:next w:val="BodyText"/>
    <w:qFormat/>
    <w:pPr>
      <w:suppressLineNumbers/>
      <w:pBdr>
        <w:bottom w:val="double" w:sz="2" w:space="0" w:color="808080"/>
      </w:pBdr>
      <w:spacing w:before="100" w:after="283"/>
    </w:pPr>
    <w:rPr>
      <w:sz w:val="12"/>
      <w:szCs w:val="12"/>
    </w:rPr>
  </w:style>
  <w:style w:type="paragraph" w:styleId="Liniapoziomauser" w:customStyle="1">
    <w:name w:val="Linia pozioma (user)"/>
    <w:basedOn w:val="Normal"/>
    <w:next w:val="BodyText"/>
    <w:qFormat/>
    <w:pPr>
      <w:suppressLineNumbers/>
      <w:pBdr>
        <w:bottom w:val="double" w:sz="2" w:space="0" w:color="808080"/>
      </w:pBdr>
      <w:spacing w:before="100" w:after="283"/>
    </w:pPr>
    <w:rPr>
      <w:sz w:val="12"/>
      <w:szCs w:val="12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user" w:customStyle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E88E6-5B27-44FB-B895-1FF076EF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LibreOffice/25.8.6.2$Windows_X86_64 LibreOffice_project/b4b39682cd9868fa725bc664aff94278d315bd04</Application>
  <AppVersion>15.0000</AppVersion>
  <Pages>1</Pages>
  <Words>323</Words>
  <Characters>2249</Characters>
  <CharactersWithSpaces>2523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2026-03-02T21:51:00Z</dcterms:created>
  <dc:creator>Natalia</dc:creator>
  <dc:description/>
  <dc:language>pl-PL</dc:language>
  <cp:lastModifiedBy/>
  <cp:lastPrinted>2026-05-07T15:52:32Z</cp:lastPrinted>
  <dcterms:modified xsi:type="dcterms:W3CDTF">2026-05-11T20:20:56Z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